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5B29" w14:textId="72BD31FD" w:rsid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Рак легкого – одно из самых распространенных онкологических заболеваний в России. По статистике, у мужчин он встречается в 4 раза чаще, чем у женщин.</w:t>
      </w:r>
    </w:p>
    <w:p w14:paraId="5F339C96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</w:p>
    <w:p w14:paraId="2443673C" w14:textId="165F271C" w:rsidR="006E010C" w:rsidRPr="006E010C" w:rsidRDefault="006E010C" w:rsidP="006E010C">
      <w:pPr>
        <w:rPr>
          <w:rFonts w:ascii="Arial" w:hAnsi="Arial" w:cs="Arial"/>
          <w:sz w:val="20"/>
          <w:szCs w:val="20"/>
        </w:rPr>
      </w:pPr>
      <w:r w:rsidRPr="006E010C">
        <w:rPr>
          <w:rFonts w:ascii="Arial" w:hAnsi="Arial" w:cs="Arial"/>
          <w:sz w:val="20"/>
          <w:szCs w:val="20"/>
        </w:rPr>
        <w:t>Факторы риска развития рака легкого можно</w:t>
      </w:r>
      <w:r w:rsidRPr="006E010C"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разделить на две категории – внутренние и</w:t>
      </w:r>
      <w:r w:rsidRPr="006E010C"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внешние.</w:t>
      </w:r>
      <w:r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К первым относится наследственный</w:t>
      </w:r>
      <w:r w:rsidRPr="006E010C"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анамнез: если кто-то из кровных родственников</w:t>
      </w:r>
      <w:r w:rsidRPr="006E010C"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болел раком легкого или погиб от него, то у</w:t>
      </w:r>
      <w:r w:rsidRPr="006E010C"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этого человека повышен риск развития данного</w:t>
      </w:r>
      <w:r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заболевания. Также к внутренним факторам</w:t>
      </w:r>
      <w:r w:rsidRPr="006E010C"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риска нужно отнести хронические заболевания</w:t>
      </w:r>
      <w:r w:rsidRPr="006E010C"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легкого, которые также автоматически</w:t>
      </w:r>
      <w:r w:rsidRPr="006E010C">
        <w:rPr>
          <w:rFonts w:ascii="Arial" w:hAnsi="Arial" w:cs="Arial"/>
          <w:sz w:val="20"/>
          <w:szCs w:val="20"/>
        </w:rPr>
        <w:t xml:space="preserve"> </w:t>
      </w:r>
      <w:r w:rsidRPr="006E010C">
        <w:rPr>
          <w:rFonts w:ascii="Arial" w:hAnsi="Arial" w:cs="Arial"/>
          <w:sz w:val="20"/>
          <w:szCs w:val="20"/>
        </w:rPr>
        <w:t>переводят человека в группу риска.</w:t>
      </w:r>
    </w:p>
    <w:p w14:paraId="07B7F762" w14:textId="77777777" w:rsidR="006E010C" w:rsidRDefault="006E010C" w:rsidP="006E010C">
      <w:pPr>
        <w:rPr>
          <w:rFonts w:ascii="Arial" w:hAnsi="Arial" w:cs="Arial"/>
          <w:b/>
          <w:sz w:val="20"/>
          <w:szCs w:val="20"/>
        </w:rPr>
      </w:pPr>
    </w:p>
    <w:p w14:paraId="48DC4170" w14:textId="2F222F5D" w:rsidR="006E010C" w:rsidRPr="006E010C" w:rsidRDefault="006E010C" w:rsidP="006E01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Внешние факторы:</w:t>
      </w:r>
    </w:p>
    <w:p w14:paraId="03276D6A" w14:textId="68F65316" w:rsidR="006E010C" w:rsidRPr="006E010C" w:rsidRDefault="006E010C" w:rsidP="006E01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Ч</w:t>
      </w:r>
      <w:r w:rsidRPr="006E010C">
        <w:rPr>
          <w:rFonts w:ascii="Arial" w:hAnsi="Arial" w:cs="Arial"/>
          <w:sz w:val="20"/>
          <w:szCs w:val="20"/>
        </w:rPr>
        <w:t>астый контакт с опасными химическими веществами;</w:t>
      </w:r>
    </w:p>
    <w:p w14:paraId="4F0B380E" w14:textId="3AD5A788" w:rsidR="006E010C" w:rsidRPr="006E010C" w:rsidRDefault="006E010C" w:rsidP="006E01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</w:t>
      </w:r>
      <w:r w:rsidRPr="006E010C">
        <w:rPr>
          <w:rFonts w:ascii="Arial" w:hAnsi="Arial" w:cs="Arial"/>
          <w:sz w:val="20"/>
          <w:szCs w:val="20"/>
        </w:rPr>
        <w:t>изкая физическая активность</w:t>
      </w:r>
      <w:r w:rsidRPr="006E010C">
        <w:rPr>
          <w:rFonts w:ascii="Arial" w:hAnsi="Arial" w:cs="Arial"/>
          <w:sz w:val="20"/>
          <w:szCs w:val="20"/>
        </w:rPr>
        <w:t>;</w:t>
      </w:r>
    </w:p>
    <w:p w14:paraId="64FDD1DE" w14:textId="0914E8BB" w:rsidR="00F967C9" w:rsidRPr="00F967C9" w:rsidRDefault="003019AE" w:rsidP="006E01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</w:t>
      </w:r>
      <w:r w:rsidR="00F967C9" w:rsidRPr="00F967C9">
        <w:rPr>
          <w:rFonts w:ascii="Arial" w:hAnsi="Arial" w:cs="Arial"/>
          <w:sz w:val="20"/>
          <w:szCs w:val="20"/>
        </w:rPr>
        <w:t xml:space="preserve">урение (активное и пассивное) более чем в 15 раз повышает риск развития заболевания и становится причиной свыше 85-90% случаев </w:t>
      </w:r>
      <w:proofErr w:type="spellStart"/>
      <w:r w:rsidR="00F967C9" w:rsidRPr="00F967C9">
        <w:rPr>
          <w:rFonts w:ascii="Arial" w:hAnsi="Arial" w:cs="Arial"/>
          <w:sz w:val="20"/>
          <w:szCs w:val="20"/>
        </w:rPr>
        <w:t>онкопатологии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5E72E37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EA7DF58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Будьте внимательны к сигналам организма и обратитесь к врачу, если появился хотя бы один из этих симптомов:</w:t>
      </w:r>
    </w:p>
    <w:p w14:paraId="09303BB7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 xml:space="preserve">•монотонный кашель; </w:t>
      </w:r>
    </w:p>
    <w:p w14:paraId="1A6FA1FE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•кровохарканье;</w:t>
      </w:r>
    </w:p>
    <w:p w14:paraId="47A63DD4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•увеличение лимфоузлов;</w:t>
      </w:r>
    </w:p>
    <w:p w14:paraId="4F9EBC77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•свист при дыхании;</w:t>
      </w:r>
    </w:p>
    <w:p w14:paraId="17B101E4" w14:textId="40E4F947" w:rsid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•сильное снижение веса.</w:t>
      </w:r>
    </w:p>
    <w:p w14:paraId="2B3BF807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</w:p>
    <w:p w14:paraId="7CA24770" w14:textId="36A6F936" w:rsid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Фактор времени при онкозаболеваниях критически важен! Пусть забота о своем здоровье станет хорошей привычкой.</w:t>
      </w:r>
    </w:p>
    <w:p w14:paraId="3EB37033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</w:p>
    <w:p w14:paraId="789B9C0E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Обнаружить заболевание и риски его развития на ранних стадиях помогут профилактические мероприятия, которые доступны гражданам по полису ОМС:</w:t>
      </w:r>
    </w:p>
    <w:p w14:paraId="04BEB568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•диспансеризация – 1 раз в 3 года с 18 до 39 лет включительно, с 40 лет – ежегодно;</w:t>
      </w:r>
    </w:p>
    <w:p w14:paraId="2342150C" w14:textId="04E4175E" w:rsid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•профилактический медицинский осмотр – ежегодно.</w:t>
      </w:r>
    </w:p>
    <w:p w14:paraId="3D612586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</w:p>
    <w:p w14:paraId="392E4507" w14:textId="5DD1652F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 xml:space="preserve">Для прохождения диспансеризации необходимо взять с собой на прием паспорт </w:t>
      </w:r>
      <w:r>
        <w:rPr>
          <w:rFonts w:ascii="Arial" w:hAnsi="Arial" w:cs="Arial"/>
          <w:sz w:val="20"/>
          <w:szCs w:val="20"/>
        </w:rPr>
        <w:t>и</w:t>
      </w:r>
      <w:r w:rsidRPr="00F967C9">
        <w:rPr>
          <w:rFonts w:ascii="Arial" w:hAnsi="Arial" w:cs="Arial"/>
          <w:sz w:val="20"/>
          <w:szCs w:val="20"/>
        </w:rPr>
        <w:t xml:space="preserve"> полис (выписку о полисе ОМС).</w:t>
      </w:r>
    </w:p>
    <w:p w14:paraId="3F1AE4F3" w14:textId="77777777" w:rsidR="00F967C9" w:rsidRPr="00F967C9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Обследования можно пройти в поликлинике по месту прикрепления или по месту нахождения мобильной медицинской бригады.</w:t>
      </w:r>
    </w:p>
    <w:p w14:paraId="598C1C72" w14:textId="2DCBCE06" w:rsidR="005C381F" w:rsidRDefault="00F967C9" w:rsidP="00F967C9">
      <w:pPr>
        <w:rPr>
          <w:rFonts w:ascii="Arial" w:hAnsi="Arial" w:cs="Arial"/>
          <w:sz w:val="20"/>
          <w:szCs w:val="20"/>
        </w:rPr>
      </w:pPr>
      <w:r w:rsidRPr="00F967C9">
        <w:rPr>
          <w:rFonts w:ascii="Arial" w:hAnsi="Arial" w:cs="Arial"/>
          <w:sz w:val="20"/>
          <w:szCs w:val="20"/>
        </w:rPr>
        <w:t>Больше материалов по теме «онкология» на сайте «СОГАЗ-Мед». (</w:t>
      </w:r>
      <w:hyperlink r:id="rId4" w:history="1">
        <w:r w:rsidR="00BA6429" w:rsidRPr="007D1E31">
          <w:rPr>
            <w:rStyle w:val="a3"/>
            <w:rFonts w:ascii="Arial" w:hAnsi="Arial" w:cs="Arial"/>
            <w:sz w:val="20"/>
            <w:szCs w:val="20"/>
          </w:rPr>
          <w:t>https://www.sogaz-med.ru/health/?section=41</w:t>
        </w:r>
      </w:hyperlink>
      <w:r w:rsidRPr="00F967C9">
        <w:rPr>
          <w:rFonts w:ascii="Arial" w:hAnsi="Arial" w:cs="Arial"/>
          <w:sz w:val="20"/>
          <w:szCs w:val="20"/>
        </w:rPr>
        <w:t>)</w:t>
      </w:r>
    </w:p>
    <w:p w14:paraId="1A36A5A8" w14:textId="5DEF9A34" w:rsidR="00BA6429" w:rsidRPr="00F967C9" w:rsidRDefault="00BA6429" w:rsidP="00F967C9">
      <w:pPr>
        <w:rPr>
          <w:rFonts w:ascii="Arial" w:hAnsi="Arial" w:cs="Arial"/>
          <w:sz w:val="20"/>
          <w:szCs w:val="20"/>
        </w:rPr>
      </w:pPr>
    </w:p>
    <w:sectPr w:rsidR="00BA6429" w:rsidRPr="00F9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E1"/>
    <w:rsid w:val="002B0BE1"/>
    <w:rsid w:val="003019AE"/>
    <w:rsid w:val="005C381F"/>
    <w:rsid w:val="006E010C"/>
    <w:rsid w:val="00BA6429"/>
    <w:rsid w:val="00F9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01739E"/>
  <w15:chartTrackingRefBased/>
  <w15:docId w15:val="{BBD696E7-D863-4817-A838-3627073F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4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gaz-med.ru/health/?section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Сукачева Дарья Сергеевна</dc:creator>
  <cp:keywords/>
  <dc:description/>
  <cp:lastModifiedBy>Сукачева Дарья Сергеевна</cp:lastModifiedBy>
  <cp:revision>5</cp:revision>
  <dcterms:created xsi:type="dcterms:W3CDTF">2025-11-01T06:17:00Z</dcterms:created>
  <dcterms:modified xsi:type="dcterms:W3CDTF">2025-11-01T06:26:00Z</dcterms:modified>
</cp:coreProperties>
</file>