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5DC" w:rsidRPr="000951D1" w:rsidRDefault="00BD5A15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«</w:t>
      </w:r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>СОГАЗ-Мед</w:t>
      </w: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»</w:t>
      </w:r>
      <w:r w:rsidR="00692FB1" w:rsidRPr="000951D1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  <w:r w:rsidR="00692FB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692FB1" w:rsidRPr="000951D1">
        <w:rPr>
          <w:rFonts w:ascii="Arial" w:hAnsi="Arial" w:cs="Arial"/>
          <w:b/>
          <w:sz w:val="20"/>
          <w:szCs w:val="20"/>
          <w:shd w:val="clear" w:color="auto" w:fill="FFFFFF"/>
        </w:rPr>
        <w:t>пока</w:t>
      </w:r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гастрит не </w:t>
      </w:r>
      <w:r w:rsidR="00077CB0" w:rsidRPr="000951D1">
        <w:rPr>
          <w:rFonts w:ascii="Arial" w:hAnsi="Arial" w:cs="Arial"/>
          <w:b/>
          <w:sz w:val="20"/>
          <w:szCs w:val="20"/>
          <w:shd w:val="clear" w:color="auto" w:fill="FFFFFF"/>
        </w:rPr>
        <w:t>превратился</w:t>
      </w:r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в РАК</w:t>
      </w:r>
      <w:r w:rsidR="00530583"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6D2423" w:rsidRPr="000951D1" w:rsidRDefault="003A19B5" w:rsidP="000951D1">
      <w:pPr>
        <w:tabs>
          <w:tab w:val="left" w:pos="-284"/>
          <w:tab w:val="left" w:pos="284"/>
        </w:tabs>
        <w:spacing w:line="240" w:lineRule="auto"/>
        <w:ind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92FB1">
        <w:rPr>
          <w:rFonts w:ascii="Arial" w:hAnsi="Arial" w:cs="Arial"/>
          <w:sz w:val="20"/>
          <w:szCs w:val="20"/>
          <w:shd w:val="clear" w:color="auto" w:fill="FFFFFF"/>
        </w:rPr>
        <w:t xml:space="preserve">Заболевания желудочно-кишечного тракта (ЖКТ) встречаются у половины жителей планеты и неизменно входят в топ наиболее распространенных в мире. В России проблемы с ЖКТ есть более чем у 11% населения. Их </w:t>
      </w:r>
      <w:r w:rsidR="006D2423" w:rsidRPr="00692FB1">
        <w:rPr>
          <w:rFonts w:ascii="Arial" w:hAnsi="Arial" w:cs="Arial"/>
          <w:sz w:val="20"/>
          <w:szCs w:val="20"/>
          <w:shd w:val="clear" w:color="auto" w:fill="FFFFFF"/>
        </w:rPr>
        <w:t xml:space="preserve">появление может </w:t>
      </w:r>
      <w:r w:rsidR="00530583" w:rsidRPr="00692FB1">
        <w:rPr>
          <w:rFonts w:ascii="Arial" w:hAnsi="Arial" w:cs="Arial"/>
          <w:sz w:val="20"/>
          <w:szCs w:val="20"/>
          <w:shd w:val="clear" w:color="auto" w:fill="FFFFFF"/>
        </w:rPr>
        <w:t>возникать по</w:t>
      </w:r>
      <w:r w:rsidR="006D2423" w:rsidRPr="00692FB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0583" w:rsidRPr="00692FB1">
        <w:rPr>
          <w:rFonts w:ascii="Arial" w:hAnsi="Arial" w:cs="Arial"/>
          <w:sz w:val="20"/>
          <w:szCs w:val="20"/>
          <w:shd w:val="clear" w:color="auto" w:fill="FFFFFF"/>
        </w:rPr>
        <w:t>различным причинам</w:t>
      </w:r>
      <w:r w:rsidR="006D2423" w:rsidRPr="00692FB1">
        <w:rPr>
          <w:rFonts w:ascii="Arial" w:hAnsi="Arial" w:cs="Arial"/>
          <w:sz w:val="20"/>
          <w:szCs w:val="20"/>
          <w:shd w:val="clear" w:color="auto" w:fill="FFFFFF"/>
        </w:rPr>
        <w:t>, но все они требуют проведения диагностики и правильного своевременного лечения.</w:t>
      </w:r>
      <w:r w:rsidR="006D2423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D2423" w:rsidRPr="000951D1" w:rsidRDefault="006D2423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Причины большинства заболеваний </w:t>
      </w:r>
      <w:r w:rsidR="005335AC" w:rsidRPr="000951D1">
        <w:rPr>
          <w:rFonts w:ascii="Arial" w:eastAsia="Times New Roman" w:hAnsi="Arial" w:cs="Arial"/>
          <w:b/>
          <w:sz w:val="20"/>
          <w:szCs w:val="20"/>
          <w:lang w:eastAsia="ru-RU"/>
        </w:rPr>
        <w:t>ЖКТ</w:t>
      </w:r>
    </w:p>
    <w:p w:rsidR="00093DF4" w:rsidRPr="000951D1" w:rsidRDefault="00093DF4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Чаще всего врачи выделяют следующие факторы, влияющие на возникновение и развитие заболеваний ЖКТ:</w:t>
      </w:r>
    </w:p>
    <w:p w:rsidR="006D2423" w:rsidRPr="000951D1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>неправильный режим питания;</w:t>
      </w:r>
    </w:p>
    <w:p w:rsidR="006D2423" w:rsidRPr="000951D1" w:rsidRDefault="00062967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хронические </w:t>
      </w:r>
      <w:r w:rsidR="006D2423" w:rsidRPr="000951D1">
        <w:rPr>
          <w:rFonts w:ascii="Arial" w:eastAsia="Times New Roman" w:hAnsi="Arial" w:cs="Arial"/>
          <w:sz w:val="20"/>
          <w:szCs w:val="20"/>
          <w:lang w:eastAsia="ru-RU"/>
        </w:rPr>
        <w:t>интоксикации;</w:t>
      </w:r>
    </w:p>
    <w:p w:rsidR="006D2423" w:rsidRPr="000951D1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>стрессы;</w:t>
      </w:r>
    </w:p>
    <w:p w:rsidR="006D2423" w:rsidRPr="000951D1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>патогенн</w:t>
      </w:r>
      <w:r w:rsidR="00062967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ая 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микрофлор</w:t>
      </w:r>
      <w:r w:rsidR="00062967" w:rsidRPr="000951D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79D6" w:rsidRPr="000951D1" w:rsidRDefault="00FE79D6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5806" w:rsidRPr="000951D1" w:rsidRDefault="00F04AFD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Наиболее распространенные заболевания,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обуславлива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ющие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нарушение функции ЖКТ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122F" w:rsidRPr="000951D1" w:rsidRDefault="0033122F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Гастриты.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желудок. 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Вызывают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изменения в слизистой оболочке. 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меют множество подвидов и лечение их довольно просто, 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в том случае, если оно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не запущенно.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Колиты.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 толстую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кишк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у, вызывая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воспалительные процессы в слизистом слое кишечника.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Болезнь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опасн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кровотечениями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способствует развитию опухолей. Лечение стоит начинать как можно раньше.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Гепатиты.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печень.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Вирусное заболевание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Отдельные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виды гепатитов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передаются 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легко и крайне опасны.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Циррозы.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 печень. Вызывают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гибель печеночных клеток. Полное лечение цирроза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зачастую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невозможно,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болезнь часто приводит к летальному исходу. </w:t>
      </w:r>
    </w:p>
    <w:p w:rsidR="00465806" w:rsidRPr="000951D1" w:rsidRDefault="005367B0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Язвенная болезнь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наиболее часто п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оражает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желудок и двенадцатиперстн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ую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кишк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>пасн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кровотечениями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и тем, что може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т проходить 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перфорация (прободение) полого органа брюшной полости с развитием перитонита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Дисбактериозы.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кишечник.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Возникают в следствии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гибел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и полезной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микрофлоры, населяющей орган. В результате функции ЖКТ нарушаются, переваривание и всасывание идут неполноценно.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Холециститы.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желчный пузырь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, вызывая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воспалительный процесс. Нарушается образование и отток желчи, что приводит к проблемам с пищеварением.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Панкреатиты.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поджелудочн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ую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желез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у, вызывая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воспалительный процесс. Если лечение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хронического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панкреатита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не провести вовремя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, то воспалительные процессы могут стать причиной развития опухоли, которая на данный момент 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>очень трудно поддается</w:t>
      </w:r>
      <w:r w:rsidR="00093DF4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лечению и часто приводит к летальному исходу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8F3D0B" w:rsidRPr="000951D1" w:rsidRDefault="008F3D0B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О чем сигнализирует </w:t>
      </w:r>
      <w:r w:rsidR="00003EEE" w:rsidRPr="000951D1">
        <w:rPr>
          <w:rFonts w:ascii="Arial" w:hAnsi="Arial" w:cs="Arial"/>
          <w:b/>
          <w:sz w:val="20"/>
          <w:szCs w:val="20"/>
          <w:shd w:val="clear" w:color="auto" w:fill="FFFFFF"/>
        </w:rPr>
        <w:t>организм</w:t>
      </w: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3A6D8F" w:rsidRPr="000951D1" w:rsidRDefault="003A6D8F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Симптомы, сопровождающие нарушение функций ЖКТ, встречающиеся чаще всего: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Изжога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и чувство жжения на протяжении пищевода.</w:t>
      </w:r>
    </w:p>
    <w:p w:rsidR="003A6D8F" w:rsidRPr="000951D1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Метеоризм, урчание</w:t>
      </w:r>
      <w:r w:rsidR="005367B0" w:rsidRPr="000951D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 животе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A6D8F" w:rsidRPr="000951D1">
        <w:rPr>
          <w:rFonts w:ascii="Arial" w:eastAsia="Times New Roman" w:hAnsi="Arial" w:cs="Arial"/>
          <w:sz w:val="20"/>
          <w:szCs w:val="20"/>
          <w:lang w:eastAsia="ru-RU"/>
        </w:rPr>
        <w:t>– вздутие живота, связанное с избыточным накоплением газов. По участку, в котором собираются газы, можно примерно определить местоположение основного патологического очага.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Тошнота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Отрыжка.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Чаще всего является симптомом, говорящем о про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>блемах с верхним отделом желудочно-кишечного тракта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Запах изо рта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 Встречается из-за нарушения функции желудка.</w:t>
      </w:r>
    </w:p>
    <w:p w:rsidR="008F3D0B" w:rsidRPr="000951D1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Снижение аппетита</w:t>
      </w:r>
      <w:r w:rsidR="00150F5B"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. </w:t>
      </w:r>
      <w:r w:rsidR="00150F5B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О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твращение к мясной и другой, ранее принимаемой с удовольствием</w:t>
      </w:r>
      <w:r w:rsidR="00150F5B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,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 xml:space="preserve"> пищи.</w:t>
      </w:r>
    </w:p>
    <w:p w:rsidR="008F3D0B" w:rsidRPr="000951D1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массы тела 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(легко определяется без весов по повседневно</w:t>
      </w:r>
      <w:r w:rsidR="002C3438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й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 xml:space="preserve"> одежде –появляется ощущение, что одежда, которая ра</w:t>
      </w:r>
      <w:r w:rsidR="002C3438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ньше подходила по размеру, вдруг стала велика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).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Боли в разных областях живота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24E16" w:rsidRPr="000951D1" w:rsidRDefault="00A24E16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Профилактика эффективнее лечени</w:t>
      </w:r>
      <w:r w:rsidR="00FE79D6" w:rsidRPr="000951D1">
        <w:rPr>
          <w:rFonts w:ascii="Arial" w:hAnsi="Arial" w:cs="Arial"/>
          <w:b/>
          <w:sz w:val="20"/>
          <w:szCs w:val="20"/>
          <w:shd w:val="clear" w:color="auto" w:fill="FFFFFF"/>
        </w:rPr>
        <w:t>я</w:t>
      </w: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 </w:t>
      </w: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33B0E" w:rsidRPr="000951D1" w:rsidRDefault="00A24E16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При возникновении одного или нескольких </w:t>
      </w:r>
      <w:r w:rsidR="00BA75F9" w:rsidRPr="000951D1">
        <w:rPr>
          <w:rFonts w:ascii="Arial" w:hAnsi="Arial" w:cs="Arial"/>
          <w:sz w:val="20"/>
          <w:szCs w:val="20"/>
          <w:shd w:val="clear" w:color="auto" w:fill="FFFFFF"/>
        </w:rPr>
        <w:t>(из указанных выше)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симптомов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>запишитесь на прием к врачу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или, если </w:t>
      </w:r>
      <w:r w:rsidR="00BA75F9" w:rsidRPr="000951D1">
        <w:rPr>
          <w:rFonts w:ascii="Arial" w:hAnsi="Arial" w:cs="Arial"/>
          <w:sz w:val="20"/>
          <w:szCs w:val="20"/>
          <w:shd w:val="clear" w:color="auto" w:fill="FFFFFF"/>
        </w:rPr>
        <w:t>в текущем году вы подлежите диспансеризации</w:t>
      </w:r>
      <w:r w:rsidR="004122E2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пройдите </w:t>
      </w:r>
      <w:r w:rsidR="00BA75F9" w:rsidRPr="000951D1">
        <w:rPr>
          <w:rFonts w:ascii="Arial" w:hAnsi="Arial" w:cs="Arial"/>
          <w:sz w:val="20"/>
          <w:szCs w:val="20"/>
          <w:shd w:val="clear" w:color="auto" w:fill="FFFFFF"/>
        </w:rPr>
        <w:t>обследование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Если вовремя не 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выявить и не 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лечить нарушение функции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ЖКТ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>, заболевание может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прогрессировать. 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Самая коварная патология, маскирующаяся под </w:t>
      </w:r>
      <w:r w:rsidR="00F04AFD" w:rsidRPr="000951D1">
        <w:rPr>
          <w:rFonts w:ascii="Arial" w:hAnsi="Arial" w:cs="Arial"/>
          <w:sz w:val="20"/>
          <w:szCs w:val="20"/>
          <w:shd w:val="clear" w:color="auto" w:fill="FFFFFF"/>
        </w:rPr>
        <w:t>обычные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расстройства, —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опухоли желудочно-кишечного тракта, при которых своевременно проведенное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оперативное </w:t>
      </w:r>
      <w:r w:rsidR="00F04AFD" w:rsidRPr="000951D1">
        <w:rPr>
          <w:rFonts w:ascii="Arial" w:hAnsi="Arial" w:cs="Arial"/>
          <w:sz w:val="20"/>
          <w:szCs w:val="20"/>
          <w:shd w:val="clear" w:color="auto" w:fill="FFFFFF"/>
        </w:rPr>
        <w:t>вмешательств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о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становятся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первым шагом на пути спасения жизни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больного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После хирургического лечения, даже ради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>кального, как правило</w:t>
      </w:r>
      <w:r w:rsidR="00B518DD" w:rsidRPr="000951D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требуется проведение химиотерапии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или лучевой терапии и применения современных противоопухолевых таргетных препаратов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Длительность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и качество 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>жизн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и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>больного после удаления опухоли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зависит от того, насколько точно будут 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соблюдаться рекомендации врача. </w:t>
      </w:r>
    </w:p>
    <w:p w:rsidR="002B58D3" w:rsidRPr="000951D1" w:rsidRDefault="00233B0E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lastRenderedPageBreak/>
        <w:t xml:space="preserve">Именно поэтому крайне важно не упустить момент, когда лечение еще возможно и не </w:t>
      </w:r>
      <w:r w:rsidR="002C3438" w:rsidRPr="000951D1">
        <w:rPr>
          <w:rFonts w:ascii="Arial" w:hAnsi="Arial" w:cs="Arial"/>
          <w:sz w:val="20"/>
          <w:szCs w:val="20"/>
        </w:rPr>
        <w:t>терять</w:t>
      </w:r>
      <w:r w:rsidR="005367B0" w:rsidRPr="000951D1">
        <w:rPr>
          <w:rFonts w:ascii="Arial" w:hAnsi="Arial" w:cs="Arial"/>
          <w:sz w:val="20"/>
          <w:szCs w:val="20"/>
        </w:rPr>
        <w:t xml:space="preserve"> драгоценное время</w:t>
      </w:r>
      <w:r w:rsidRPr="000951D1">
        <w:rPr>
          <w:rFonts w:ascii="Arial" w:hAnsi="Arial" w:cs="Arial"/>
          <w:sz w:val="20"/>
          <w:szCs w:val="20"/>
        </w:rPr>
        <w:t xml:space="preserve">. </w:t>
      </w:r>
      <w:r w:rsidR="002B58D3" w:rsidRPr="000951D1">
        <w:rPr>
          <w:rFonts w:ascii="Arial" w:hAnsi="Arial" w:cs="Arial"/>
          <w:sz w:val="20"/>
          <w:szCs w:val="20"/>
        </w:rPr>
        <w:t>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:rsidR="006D3A74" w:rsidRPr="00692FB1" w:rsidRDefault="00BD5A15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692FB1">
        <w:rPr>
          <w:rFonts w:ascii="Arial" w:eastAsia="Times New Roman" w:hAnsi="Arial" w:cs="Arial"/>
          <w:color w:val="262626" w:themeColor="text1" w:themeTint="D9"/>
          <w:sz w:val="20"/>
          <w:szCs w:val="20"/>
          <w:bdr w:val="none" w:sz="0" w:space="0" w:color="auto" w:frame="1"/>
        </w:rPr>
        <w:t>«</w:t>
      </w:r>
      <w:r w:rsidR="00233B0E" w:rsidRPr="00692FB1">
        <w:rPr>
          <w:rFonts w:ascii="Arial" w:hAnsi="Arial" w:cs="Arial"/>
          <w:sz w:val="20"/>
          <w:szCs w:val="20"/>
        </w:rPr>
        <w:t>СОГАЗ-Мед</w:t>
      </w:r>
      <w:r w:rsidRPr="00692FB1">
        <w:rPr>
          <w:rFonts w:ascii="Arial" w:hAnsi="Arial" w:cs="Arial"/>
          <w:sz w:val="20"/>
          <w:szCs w:val="20"/>
        </w:rPr>
        <w:t>»</w:t>
      </w:r>
      <w:r w:rsidR="00233B0E" w:rsidRPr="00692FB1">
        <w:rPr>
          <w:rFonts w:ascii="Arial" w:hAnsi="Arial" w:cs="Arial"/>
          <w:sz w:val="20"/>
          <w:szCs w:val="20"/>
        </w:rPr>
        <w:t xml:space="preserve"> напоминает, что </w:t>
      </w:r>
      <w:r w:rsidR="00F1051B" w:rsidRPr="00692FB1">
        <w:rPr>
          <w:rFonts w:ascii="Arial" w:hAnsi="Arial" w:cs="Arial"/>
          <w:sz w:val="20"/>
          <w:szCs w:val="20"/>
        </w:rPr>
        <w:t xml:space="preserve">диспансеризация включает в себя </w:t>
      </w:r>
      <w:proofErr w:type="spellStart"/>
      <w:r w:rsidR="00F1051B" w:rsidRPr="00692FB1">
        <w:rPr>
          <w:rFonts w:ascii="Arial" w:hAnsi="Arial" w:cs="Arial"/>
          <w:sz w:val="20"/>
          <w:szCs w:val="20"/>
        </w:rPr>
        <w:t>онкоскрининг</w:t>
      </w:r>
      <w:proofErr w:type="spellEnd"/>
      <w:r w:rsidR="009A04C7" w:rsidRPr="00692FB1">
        <w:rPr>
          <w:rFonts w:ascii="Arial" w:hAnsi="Arial" w:cs="Arial"/>
          <w:sz w:val="20"/>
          <w:szCs w:val="20"/>
        </w:rPr>
        <w:t xml:space="preserve"> (скрининг кала на скрытую кровь)</w:t>
      </w:r>
      <w:r w:rsidR="005367B0" w:rsidRPr="00692FB1">
        <w:rPr>
          <w:rFonts w:ascii="Arial" w:hAnsi="Arial" w:cs="Arial"/>
          <w:sz w:val="20"/>
          <w:szCs w:val="20"/>
        </w:rPr>
        <w:t xml:space="preserve"> – </w:t>
      </w:r>
      <w:r w:rsidR="00B85815" w:rsidRPr="00692FB1">
        <w:rPr>
          <w:rFonts w:ascii="Arial" w:hAnsi="Arial" w:cs="Arial"/>
          <w:sz w:val="20"/>
          <w:szCs w:val="20"/>
        </w:rPr>
        <w:t xml:space="preserve">это обследование позволяет, при имеющихся отклонениях, заподозрить серьезное заболевание. </w:t>
      </w:r>
    </w:p>
    <w:p w:rsidR="006D3A74" w:rsidRPr="00692FB1" w:rsidRDefault="009A04C7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2FB1">
        <w:rPr>
          <w:rFonts w:ascii="Arial" w:hAnsi="Arial" w:cs="Arial"/>
          <w:sz w:val="20"/>
          <w:szCs w:val="20"/>
        </w:rPr>
        <w:t xml:space="preserve">Такой анализ </w:t>
      </w:r>
      <w:r w:rsidR="006D3A74" w:rsidRPr="00692FB1">
        <w:rPr>
          <w:rFonts w:ascii="Arial" w:hAnsi="Arial" w:cs="Arial"/>
          <w:sz w:val="20"/>
          <w:szCs w:val="20"/>
        </w:rPr>
        <w:t>проводится:</w:t>
      </w:r>
    </w:p>
    <w:p w:rsidR="006D3A74" w:rsidRPr="00692FB1" w:rsidRDefault="006D3A74" w:rsidP="000951D1">
      <w:pPr>
        <w:pStyle w:val="ad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692FB1">
        <w:rPr>
          <w:sz w:val="20"/>
          <w:szCs w:val="20"/>
        </w:rPr>
        <w:t>в возрасте от 40 до 64 лет включительно – 1 раз в 2 года;</w:t>
      </w:r>
    </w:p>
    <w:p w:rsidR="006D3A74" w:rsidRPr="00692FB1" w:rsidRDefault="006D3A74" w:rsidP="000951D1">
      <w:pPr>
        <w:pStyle w:val="ad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692FB1">
        <w:rPr>
          <w:sz w:val="20"/>
          <w:szCs w:val="20"/>
        </w:rPr>
        <w:t>в возрасте от 65 до 75 лет – ежегодно.</w:t>
      </w:r>
    </w:p>
    <w:p w:rsidR="006D3A74" w:rsidRPr="000951D1" w:rsidRDefault="006D3A74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233B0E" w:rsidRPr="000951D1" w:rsidRDefault="008F3D0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t>Диспансеризация помогае</w:t>
      </w:r>
      <w:r w:rsidR="00850EDD" w:rsidRPr="000951D1">
        <w:rPr>
          <w:rFonts w:ascii="Arial" w:hAnsi="Arial" w:cs="Arial"/>
          <w:sz w:val="20"/>
          <w:szCs w:val="20"/>
        </w:rPr>
        <w:t>т своевременно выявить и начать лечение болезней, включая заболевания ЖКТ</w:t>
      </w:r>
      <w:r w:rsidRPr="000951D1">
        <w:rPr>
          <w:rFonts w:ascii="Arial" w:hAnsi="Arial" w:cs="Arial"/>
          <w:sz w:val="20"/>
          <w:szCs w:val="20"/>
        </w:rPr>
        <w:t>.</w:t>
      </w:r>
      <w:r w:rsidR="007D04C7">
        <w:rPr>
          <w:rFonts w:ascii="Arial" w:hAnsi="Arial" w:cs="Arial"/>
          <w:sz w:val="20"/>
          <w:szCs w:val="20"/>
        </w:rPr>
        <w:t xml:space="preserve"> </w:t>
      </w:r>
      <w:r w:rsidRPr="000951D1">
        <w:rPr>
          <w:rFonts w:ascii="Arial" w:hAnsi="Arial" w:cs="Arial"/>
          <w:sz w:val="20"/>
          <w:szCs w:val="20"/>
        </w:rPr>
        <w:t>В лечении кишечной патологии</w:t>
      </w:r>
      <w:r w:rsidR="00F04AFD" w:rsidRPr="000951D1">
        <w:rPr>
          <w:rFonts w:ascii="Arial" w:hAnsi="Arial" w:cs="Arial"/>
          <w:sz w:val="20"/>
          <w:szCs w:val="20"/>
        </w:rPr>
        <w:t xml:space="preserve"> очень важно выполнять все предписания лечащего врача и ни в коем случае не заниматься самолечением. Внимание к себе и своему здоровью – основа профилактики и лечения болезней кишечника.</w:t>
      </w:r>
    </w:p>
    <w:p w:rsidR="00544908" w:rsidRPr="000951D1" w:rsidRDefault="00692FB1" w:rsidP="00B05183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2FB1">
        <w:rPr>
          <w:rFonts w:ascii="Arial" w:hAnsi="Arial" w:cs="Arial"/>
          <w:sz w:val="20"/>
          <w:szCs w:val="20"/>
        </w:rPr>
        <w:t>Подробную информацию о профилактических мероприятиях, в том числе о диспансеризации можно узнать на сайте sogaz-med.ru в разделе «Профилактика и диспансеризация» или по круглосуточному бесплатному телефону компании 8-800-100-07-02.</w:t>
      </w:r>
    </w:p>
    <w:sectPr w:rsidR="00544908" w:rsidRPr="000951D1" w:rsidSect="000951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034" w:rsidRDefault="00C30034" w:rsidP="00095243">
      <w:pPr>
        <w:spacing w:after="0" w:line="240" w:lineRule="auto"/>
      </w:pPr>
      <w:r>
        <w:separator/>
      </w:r>
    </w:p>
  </w:endnote>
  <w:endnote w:type="continuationSeparator" w:id="0">
    <w:p w:rsidR="00C30034" w:rsidRDefault="00C30034" w:rsidP="000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034" w:rsidRDefault="00C30034" w:rsidP="00095243">
      <w:pPr>
        <w:spacing w:after="0" w:line="240" w:lineRule="auto"/>
      </w:pPr>
      <w:r>
        <w:separator/>
      </w:r>
    </w:p>
  </w:footnote>
  <w:footnote w:type="continuationSeparator" w:id="0">
    <w:p w:rsidR="00C30034" w:rsidRDefault="00C30034" w:rsidP="0009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13B6"/>
    <w:multiLevelType w:val="multilevel"/>
    <w:tmpl w:val="C46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84612"/>
    <w:multiLevelType w:val="multilevel"/>
    <w:tmpl w:val="A28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34ADA"/>
    <w:multiLevelType w:val="hybridMultilevel"/>
    <w:tmpl w:val="9856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8EC"/>
    <w:multiLevelType w:val="hybridMultilevel"/>
    <w:tmpl w:val="99A4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610DF"/>
    <w:multiLevelType w:val="multilevel"/>
    <w:tmpl w:val="D09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0"/>
    <w:rsid w:val="00003EEE"/>
    <w:rsid w:val="000174D1"/>
    <w:rsid w:val="000512B6"/>
    <w:rsid w:val="00062967"/>
    <w:rsid w:val="00077CB0"/>
    <w:rsid w:val="000845A0"/>
    <w:rsid w:val="00093DF4"/>
    <w:rsid w:val="000951D1"/>
    <w:rsid w:val="00095243"/>
    <w:rsid w:val="000B24A0"/>
    <w:rsid w:val="001427BC"/>
    <w:rsid w:val="00150F5B"/>
    <w:rsid w:val="00156A7A"/>
    <w:rsid w:val="00157AA5"/>
    <w:rsid w:val="001D44A7"/>
    <w:rsid w:val="00233B0E"/>
    <w:rsid w:val="002B58D3"/>
    <w:rsid w:val="002C3438"/>
    <w:rsid w:val="0033122F"/>
    <w:rsid w:val="00363460"/>
    <w:rsid w:val="00390873"/>
    <w:rsid w:val="003A19B5"/>
    <w:rsid w:val="003A27F8"/>
    <w:rsid w:val="003A6D8F"/>
    <w:rsid w:val="003C3814"/>
    <w:rsid w:val="003D03E2"/>
    <w:rsid w:val="003E4AAD"/>
    <w:rsid w:val="004122E2"/>
    <w:rsid w:val="00465806"/>
    <w:rsid w:val="00471BFB"/>
    <w:rsid w:val="00487311"/>
    <w:rsid w:val="00494B34"/>
    <w:rsid w:val="004B2548"/>
    <w:rsid w:val="004B2F62"/>
    <w:rsid w:val="00530583"/>
    <w:rsid w:val="005335AC"/>
    <w:rsid w:val="005367B0"/>
    <w:rsid w:val="00544908"/>
    <w:rsid w:val="005811BF"/>
    <w:rsid w:val="00633AD5"/>
    <w:rsid w:val="006422D2"/>
    <w:rsid w:val="00652DEE"/>
    <w:rsid w:val="006605DC"/>
    <w:rsid w:val="00692FB1"/>
    <w:rsid w:val="006D2423"/>
    <w:rsid w:val="006D3A74"/>
    <w:rsid w:val="0073025A"/>
    <w:rsid w:val="007D04C7"/>
    <w:rsid w:val="00850EDD"/>
    <w:rsid w:val="00857337"/>
    <w:rsid w:val="008D66C7"/>
    <w:rsid w:val="008F3D0B"/>
    <w:rsid w:val="0093502E"/>
    <w:rsid w:val="0098567B"/>
    <w:rsid w:val="009A04C7"/>
    <w:rsid w:val="00A040E3"/>
    <w:rsid w:val="00A24E16"/>
    <w:rsid w:val="00A930BC"/>
    <w:rsid w:val="00B05183"/>
    <w:rsid w:val="00B518DD"/>
    <w:rsid w:val="00B80C57"/>
    <w:rsid w:val="00B85815"/>
    <w:rsid w:val="00BA75F9"/>
    <w:rsid w:val="00BD5A15"/>
    <w:rsid w:val="00C30034"/>
    <w:rsid w:val="00C40FB8"/>
    <w:rsid w:val="00C705A0"/>
    <w:rsid w:val="00CA2A68"/>
    <w:rsid w:val="00CD77A5"/>
    <w:rsid w:val="00DC779D"/>
    <w:rsid w:val="00E97665"/>
    <w:rsid w:val="00F04AFD"/>
    <w:rsid w:val="00F1051B"/>
    <w:rsid w:val="00FC2A9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528B-98F9-48AF-9844-68BBAD62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423"/>
    <w:rPr>
      <w:b/>
      <w:bCs/>
    </w:rPr>
  </w:style>
  <w:style w:type="character" w:styleId="a5">
    <w:name w:val="Hyperlink"/>
    <w:basedOn w:val="a0"/>
    <w:uiPriority w:val="99"/>
    <w:unhideWhenUsed/>
    <w:rsid w:val="0073025A"/>
    <w:rPr>
      <w:color w:val="0000FF"/>
      <w:u w:val="single"/>
    </w:rPr>
  </w:style>
  <w:style w:type="paragraph" w:styleId="a6">
    <w:name w:val="No Spacing"/>
    <w:uiPriority w:val="1"/>
    <w:qFormat/>
    <w:rsid w:val="00F04A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A6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5243"/>
  </w:style>
  <w:style w:type="paragraph" w:styleId="ab">
    <w:name w:val="footer"/>
    <w:basedOn w:val="a"/>
    <w:link w:val="ac"/>
    <w:uiPriority w:val="99"/>
    <w:unhideWhenUsed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5243"/>
  </w:style>
  <w:style w:type="paragraph" w:styleId="ad">
    <w:name w:val="List Paragraph"/>
    <w:basedOn w:val="a"/>
    <w:uiPriority w:val="34"/>
    <w:qFormat/>
    <w:rsid w:val="006D3A74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table" w:styleId="ae">
    <w:name w:val="Table Grid"/>
    <w:basedOn w:val="a1"/>
    <w:uiPriority w:val="39"/>
    <w:rsid w:val="003A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1138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54623">
                                  <w:marLeft w:val="0"/>
                                  <w:marRight w:val="0"/>
                                  <w:marTop w:val="450"/>
                                  <w:marBottom w:val="24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0474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4605">
                                          <w:blockQuote w:val="1"/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941486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9259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2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0" w:color="6600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73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117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Сукачева Дарья Сергеевна</cp:lastModifiedBy>
  <cp:revision>35</cp:revision>
  <cp:lastPrinted>2018-09-04T12:46:00Z</cp:lastPrinted>
  <dcterms:created xsi:type="dcterms:W3CDTF">2018-09-07T06:48:00Z</dcterms:created>
  <dcterms:modified xsi:type="dcterms:W3CDTF">2025-11-24T04:09:00Z</dcterms:modified>
</cp:coreProperties>
</file>